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75DB" w14:textId="77777777" w:rsidR="00E65930" w:rsidRPr="00FF48BE" w:rsidRDefault="00E65930" w:rsidP="00E65930">
      <w:pPr>
        <w:rPr>
          <w:rFonts w:ascii="Arial" w:hAnsi="Arial" w:cs="Arial"/>
          <w:sz w:val="24"/>
          <w:szCs w:val="24"/>
          <w:lang w:val="en-US"/>
        </w:rPr>
      </w:pPr>
      <w:proofErr w:type="spellStart"/>
      <w:r w:rsidRPr="00FF48BE">
        <w:rPr>
          <w:rFonts w:ascii="Arial" w:hAnsi="Arial" w:cs="Arial"/>
          <w:sz w:val="24"/>
          <w:szCs w:val="24"/>
          <w:lang w:val="en-US"/>
        </w:rPr>
        <w:t>Bron</w:t>
      </w:r>
      <w:proofErr w:type="spellEnd"/>
      <w:r w:rsidRPr="00FF48BE">
        <w:rPr>
          <w:rFonts w:ascii="Arial" w:hAnsi="Arial" w:cs="Arial"/>
          <w:sz w:val="24"/>
          <w:szCs w:val="24"/>
          <w:lang w:val="en-US"/>
        </w:rPr>
        <w:t xml:space="preserve"> 1</w:t>
      </w:r>
    </w:p>
    <w:tbl>
      <w:tblPr>
        <w:tblStyle w:val="Tabelraster"/>
        <w:tblW w:w="0" w:type="auto"/>
        <w:tblLook w:val="04A0" w:firstRow="1" w:lastRow="0" w:firstColumn="1" w:lastColumn="0" w:noHBand="0" w:noVBand="1"/>
      </w:tblPr>
      <w:tblGrid>
        <w:gridCol w:w="9062"/>
      </w:tblGrid>
      <w:tr w:rsidR="00E65930" w:rsidRPr="00FF48BE" w14:paraId="29BD7A35" w14:textId="77777777" w:rsidTr="007C4DCE">
        <w:tc>
          <w:tcPr>
            <w:tcW w:w="9062" w:type="dxa"/>
          </w:tcPr>
          <w:p w14:paraId="5E1314A5" w14:textId="77777777" w:rsidR="00E65930" w:rsidRPr="00FF48BE" w:rsidRDefault="00E65930" w:rsidP="007C4DCE">
            <w:pPr>
              <w:spacing w:before="100" w:beforeAutospacing="1" w:after="100" w:afterAutospacing="1" w:line="240" w:lineRule="auto"/>
              <w:outlineLvl w:val="0"/>
              <w:rPr>
                <w:rFonts w:ascii="Arial" w:eastAsia="Times New Roman" w:hAnsi="Arial" w:cs="Arial"/>
                <w:b/>
                <w:bCs/>
                <w:kern w:val="36"/>
                <w:sz w:val="24"/>
                <w:szCs w:val="24"/>
                <w:lang w:eastAsia="nl-NL"/>
              </w:rPr>
            </w:pPr>
            <w:proofErr w:type="spellStart"/>
            <w:r w:rsidRPr="00FF48BE">
              <w:rPr>
                <w:rFonts w:ascii="Arial" w:eastAsia="Times New Roman" w:hAnsi="Arial" w:cs="Arial"/>
                <w:b/>
                <w:bCs/>
                <w:kern w:val="36"/>
                <w:sz w:val="24"/>
                <w:szCs w:val="24"/>
                <w:lang w:eastAsia="nl-NL"/>
              </w:rPr>
              <w:t>Ossenaar</w:t>
            </w:r>
            <w:proofErr w:type="spellEnd"/>
            <w:r w:rsidRPr="00FF48BE">
              <w:rPr>
                <w:rFonts w:ascii="Arial" w:eastAsia="Times New Roman" w:hAnsi="Arial" w:cs="Arial"/>
                <w:b/>
                <w:bCs/>
                <w:kern w:val="36"/>
                <w:sz w:val="24"/>
                <w:szCs w:val="24"/>
                <w:lang w:eastAsia="nl-NL"/>
              </w:rPr>
              <w:t xml:space="preserve"> (42) die ex-vriendin met keukenmes in voorhoofd sneed lijdt aan stoornis: 4 jaar celstraf</w:t>
            </w:r>
          </w:p>
          <w:p w14:paraId="1D0BDFBA" w14:textId="77777777" w:rsidR="00E65930" w:rsidRPr="00FF48BE" w:rsidRDefault="00E65930" w:rsidP="007C4DCE">
            <w:pPr>
              <w:spacing w:before="100" w:beforeAutospacing="1" w:after="100" w:afterAutospacing="1"/>
              <w:rPr>
                <w:rFonts w:ascii="Arial" w:eastAsia="Times New Roman" w:hAnsi="Arial" w:cs="Arial"/>
                <w:sz w:val="24"/>
                <w:szCs w:val="24"/>
                <w:lang w:eastAsia="nl-NL"/>
              </w:rPr>
            </w:pPr>
            <w:r w:rsidRPr="00FF48BE">
              <w:rPr>
                <w:rFonts w:ascii="Arial" w:eastAsia="Times New Roman" w:hAnsi="Arial" w:cs="Arial"/>
                <w:sz w:val="24"/>
                <w:szCs w:val="24"/>
                <w:lang w:eastAsia="nl-NL"/>
              </w:rPr>
              <w:t xml:space="preserve">DEN BOSCH/OSS - Een 42-jarige </w:t>
            </w:r>
            <w:proofErr w:type="spellStart"/>
            <w:r w:rsidRPr="00FF48BE">
              <w:rPr>
                <w:rFonts w:ascii="Arial" w:eastAsia="Times New Roman" w:hAnsi="Arial" w:cs="Arial"/>
                <w:sz w:val="24"/>
                <w:szCs w:val="24"/>
                <w:lang w:eastAsia="nl-NL"/>
              </w:rPr>
              <w:t>Ossenaar</w:t>
            </w:r>
            <w:proofErr w:type="spellEnd"/>
            <w:r w:rsidRPr="00FF48BE">
              <w:rPr>
                <w:rFonts w:ascii="Arial" w:eastAsia="Times New Roman" w:hAnsi="Arial" w:cs="Arial"/>
                <w:sz w:val="24"/>
                <w:szCs w:val="24"/>
                <w:lang w:eastAsia="nl-NL"/>
              </w:rPr>
              <w:t xml:space="preserve"> sneed op 18 juni 2022 met een keukenmes in het voorhoofd van zijn ex-vriendin. Terwijl ze weerloos op de grond lag, schopte de man haar vervolgens meermaals tegen het hoofd.</w:t>
            </w:r>
          </w:p>
          <w:p w14:paraId="6B92979E" w14:textId="77777777" w:rsidR="00E65930" w:rsidRPr="00FF48BE" w:rsidRDefault="00E65930" w:rsidP="007C4DCE">
            <w:pPr>
              <w:rPr>
                <w:rFonts w:ascii="Arial" w:hAnsi="Arial" w:cs="Arial"/>
                <w:sz w:val="24"/>
                <w:szCs w:val="24"/>
              </w:rPr>
            </w:pPr>
            <w:r w:rsidRPr="00FF48BE">
              <w:rPr>
                <w:rFonts w:ascii="Arial" w:hAnsi="Arial" w:cs="Arial"/>
                <w:sz w:val="24"/>
                <w:szCs w:val="24"/>
              </w:rPr>
              <w:t xml:space="preserve">De rechtbank in Den Bosch veroordeelde de </w:t>
            </w:r>
            <w:proofErr w:type="spellStart"/>
            <w:r w:rsidRPr="00FF48BE">
              <w:rPr>
                <w:rFonts w:ascii="Arial" w:hAnsi="Arial" w:cs="Arial"/>
                <w:sz w:val="24"/>
                <w:szCs w:val="24"/>
              </w:rPr>
              <w:t>Ossenaar</w:t>
            </w:r>
            <w:proofErr w:type="spellEnd"/>
            <w:r w:rsidRPr="00FF48BE">
              <w:rPr>
                <w:rFonts w:ascii="Arial" w:hAnsi="Arial" w:cs="Arial"/>
                <w:sz w:val="24"/>
                <w:szCs w:val="24"/>
              </w:rPr>
              <w:t xml:space="preserve"> donderdag tot een celstraf van 4 jaar, waarvan 1 jaar voorwaardelijk voor de zware mishandeling met voorbedachte rade. Hij had het slachtoffer vooraf in een dreigend tekstberichtje voorspeld dat heel de stad haar </w:t>
            </w:r>
            <w:proofErr w:type="spellStart"/>
            <w:r w:rsidRPr="00FF48BE">
              <w:rPr>
                <w:rFonts w:ascii="Arial" w:hAnsi="Arial" w:cs="Arial"/>
                <w:i/>
                <w:iCs/>
                <w:sz w:val="24"/>
                <w:szCs w:val="24"/>
              </w:rPr>
              <w:t>Scarface</w:t>
            </w:r>
            <w:proofErr w:type="spellEnd"/>
            <w:r w:rsidRPr="00FF48BE">
              <w:rPr>
                <w:rFonts w:ascii="Arial" w:hAnsi="Arial" w:cs="Arial"/>
                <w:sz w:val="24"/>
                <w:szCs w:val="24"/>
              </w:rPr>
              <w:t xml:space="preserve"> zou noemen.</w:t>
            </w:r>
          </w:p>
          <w:p w14:paraId="71CF7950" w14:textId="77777777" w:rsidR="00E65930" w:rsidRPr="00FF48BE" w:rsidRDefault="00E65930" w:rsidP="007C4DCE">
            <w:pPr>
              <w:spacing w:before="100" w:beforeAutospacing="1" w:after="100" w:afterAutospacing="1" w:line="240" w:lineRule="auto"/>
              <w:rPr>
                <w:rFonts w:ascii="Arial" w:eastAsia="Times New Roman" w:hAnsi="Arial" w:cs="Arial"/>
                <w:sz w:val="24"/>
                <w:szCs w:val="24"/>
                <w:lang w:eastAsia="nl-NL"/>
              </w:rPr>
            </w:pPr>
            <w:r w:rsidRPr="00FF48BE">
              <w:rPr>
                <w:rFonts w:ascii="Arial" w:eastAsia="Times New Roman" w:hAnsi="Arial" w:cs="Arial"/>
                <w:sz w:val="24"/>
                <w:szCs w:val="24"/>
                <w:lang w:eastAsia="nl-NL"/>
              </w:rPr>
              <w:t>Een psycholoog constateerde dat de man leed aan een stoornis van het beheersen van zijn agressie. Hij was daarom verminderd toerekeningsvatbaar. De deskundige zag ook een hoog risico op herhaling van het agressieve gedrag, vooral gericht op het slachtoffer. De man verklaarde tijdens de rechtszaak overigens dat zijn relatie met de vrouw volledig voorbij was.</w:t>
            </w:r>
          </w:p>
          <w:p w14:paraId="3F6DE813" w14:textId="77777777" w:rsidR="00E65930" w:rsidRPr="00FF48BE" w:rsidRDefault="00E65930" w:rsidP="007C4DCE">
            <w:pPr>
              <w:spacing w:before="100" w:beforeAutospacing="1" w:after="100" w:afterAutospacing="1"/>
              <w:outlineLvl w:val="1"/>
              <w:rPr>
                <w:rFonts w:ascii="Arial" w:eastAsia="Times New Roman" w:hAnsi="Arial" w:cs="Arial"/>
                <w:b/>
                <w:bCs/>
                <w:sz w:val="24"/>
                <w:szCs w:val="24"/>
                <w:lang w:eastAsia="nl-NL"/>
              </w:rPr>
            </w:pPr>
            <w:r w:rsidRPr="00FF48BE">
              <w:rPr>
                <w:rFonts w:ascii="Arial" w:eastAsia="Times New Roman" w:hAnsi="Arial" w:cs="Arial"/>
                <w:b/>
                <w:bCs/>
                <w:sz w:val="24"/>
                <w:szCs w:val="24"/>
                <w:lang w:eastAsia="nl-NL"/>
              </w:rPr>
              <w:t>Omgangsregeling</w:t>
            </w:r>
          </w:p>
          <w:p w14:paraId="766CFE09" w14:textId="77777777" w:rsidR="00E65930" w:rsidRPr="00FF48BE" w:rsidRDefault="00E65930" w:rsidP="007C4DCE">
            <w:pPr>
              <w:spacing w:before="100" w:beforeAutospacing="1" w:after="100" w:afterAutospacing="1"/>
              <w:rPr>
                <w:rFonts w:ascii="Arial" w:eastAsia="Times New Roman" w:hAnsi="Arial" w:cs="Arial"/>
                <w:sz w:val="24"/>
                <w:szCs w:val="24"/>
                <w:lang w:eastAsia="nl-NL"/>
              </w:rPr>
            </w:pPr>
            <w:r w:rsidRPr="00FF48BE">
              <w:rPr>
                <w:rFonts w:ascii="Arial" w:eastAsia="Times New Roman" w:hAnsi="Arial" w:cs="Arial"/>
                <w:sz w:val="24"/>
                <w:szCs w:val="24"/>
                <w:lang w:eastAsia="nl-NL"/>
              </w:rPr>
              <w:t>Het stel heeft wel twee kinderen samen. De rechtbank verwacht dat zij mogelijk in de verre toekomst toch nog contact zouden hebben over een omgangsregeling. De rechters vonden het ook daarom belangrijk dat de man zich laat behandelen. In de drie jaar na het uitzitten van zijn straf moet hij verplicht meewerken aan hulpverlening.</w:t>
            </w:r>
          </w:p>
          <w:p w14:paraId="4E5A9701" w14:textId="77777777" w:rsidR="00E65930" w:rsidRPr="00FF48BE" w:rsidRDefault="00E65930" w:rsidP="007C4DCE">
            <w:pPr>
              <w:spacing w:before="100" w:beforeAutospacing="1" w:after="100" w:afterAutospacing="1" w:line="240" w:lineRule="auto"/>
              <w:rPr>
                <w:rFonts w:ascii="Arial" w:eastAsia="Times New Roman" w:hAnsi="Arial" w:cs="Arial"/>
                <w:sz w:val="24"/>
                <w:szCs w:val="24"/>
                <w:lang w:eastAsia="nl-NL"/>
              </w:rPr>
            </w:pPr>
            <w:r w:rsidRPr="00FF48BE">
              <w:rPr>
                <w:rFonts w:ascii="Arial" w:eastAsia="Times New Roman" w:hAnsi="Arial" w:cs="Arial"/>
                <w:sz w:val="24"/>
                <w:szCs w:val="24"/>
                <w:lang w:eastAsia="nl-NL"/>
              </w:rPr>
              <w:t xml:space="preserve">De rechtbank verbood het de </w:t>
            </w:r>
            <w:proofErr w:type="spellStart"/>
            <w:r w:rsidRPr="00FF48BE">
              <w:rPr>
                <w:rFonts w:ascii="Arial" w:eastAsia="Times New Roman" w:hAnsi="Arial" w:cs="Arial"/>
                <w:sz w:val="24"/>
                <w:szCs w:val="24"/>
                <w:lang w:eastAsia="nl-NL"/>
              </w:rPr>
              <w:t>Ossenaar</w:t>
            </w:r>
            <w:proofErr w:type="spellEnd"/>
            <w:r w:rsidRPr="00FF48BE">
              <w:rPr>
                <w:rFonts w:ascii="Arial" w:eastAsia="Times New Roman" w:hAnsi="Arial" w:cs="Arial"/>
                <w:sz w:val="24"/>
                <w:szCs w:val="24"/>
                <w:lang w:eastAsia="nl-NL"/>
              </w:rPr>
              <w:t xml:space="preserve"> daarnaast vijf jaar lang het slachtoffer of hun kinderen te benaderen, tenzij een hulpverleningsorganisatie hiervoor toestemming voor geeft. Voor iedere overtreding van dat verbod moet hij twee weken extra de cel in.</w:t>
            </w:r>
          </w:p>
          <w:p w14:paraId="045FE566" w14:textId="77777777" w:rsidR="00E65930" w:rsidRPr="00FF48BE" w:rsidRDefault="00E65930" w:rsidP="007C4DCE">
            <w:pPr>
              <w:spacing w:before="100" w:beforeAutospacing="1" w:after="100" w:afterAutospacing="1"/>
              <w:rPr>
                <w:rFonts w:ascii="Arial" w:eastAsia="Times New Roman" w:hAnsi="Arial" w:cs="Arial"/>
                <w:sz w:val="24"/>
                <w:szCs w:val="24"/>
                <w:lang w:eastAsia="nl-NL"/>
              </w:rPr>
            </w:pPr>
            <w:r w:rsidRPr="00FF48BE">
              <w:rPr>
                <w:rFonts w:ascii="Arial" w:eastAsia="Times New Roman" w:hAnsi="Arial" w:cs="Arial"/>
                <w:sz w:val="24"/>
                <w:szCs w:val="24"/>
                <w:lang w:eastAsia="nl-NL"/>
              </w:rPr>
              <w:t xml:space="preserve">De verdachte en het slachtoffer leefden vorige zomer al geruime tijd apart. De </w:t>
            </w:r>
            <w:proofErr w:type="spellStart"/>
            <w:r w:rsidRPr="00FF48BE">
              <w:rPr>
                <w:rFonts w:ascii="Arial" w:eastAsia="Times New Roman" w:hAnsi="Arial" w:cs="Arial"/>
                <w:sz w:val="24"/>
                <w:szCs w:val="24"/>
                <w:lang w:eastAsia="nl-NL"/>
              </w:rPr>
              <w:t>Ossenaar</w:t>
            </w:r>
            <w:proofErr w:type="spellEnd"/>
            <w:r w:rsidRPr="00FF48BE">
              <w:rPr>
                <w:rFonts w:ascii="Arial" w:eastAsia="Times New Roman" w:hAnsi="Arial" w:cs="Arial"/>
                <w:sz w:val="24"/>
                <w:szCs w:val="24"/>
                <w:lang w:eastAsia="nl-NL"/>
              </w:rPr>
              <w:t xml:space="preserve"> had er grote moeite mee dat hun relatie was stukgelopen. Hij was boos omdat een andere man contact met het slachtoffer zocht. Dat de vrouw deze man afwimpelde, bedaarde zijn woede niet.</w:t>
            </w:r>
          </w:p>
          <w:p w14:paraId="6DF019F9" w14:textId="77777777" w:rsidR="00E65930" w:rsidRPr="00FF48BE" w:rsidRDefault="00E65930" w:rsidP="007C4DCE">
            <w:pPr>
              <w:spacing w:before="100" w:beforeAutospacing="1" w:after="100" w:afterAutospacing="1"/>
              <w:outlineLvl w:val="1"/>
              <w:rPr>
                <w:rFonts w:ascii="Arial" w:eastAsia="Times New Roman" w:hAnsi="Arial" w:cs="Arial"/>
                <w:b/>
                <w:bCs/>
                <w:sz w:val="24"/>
                <w:szCs w:val="24"/>
                <w:lang w:eastAsia="nl-NL"/>
              </w:rPr>
            </w:pPr>
            <w:r w:rsidRPr="00FF48BE">
              <w:rPr>
                <w:rFonts w:ascii="Arial" w:eastAsia="Times New Roman" w:hAnsi="Arial" w:cs="Arial"/>
                <w:b/>
                <w:bCs/>
                <w:sz w:val="24"/>
                <w:szCs w:val="24"/>
                <w:lang w:eastAsia="nl-NL"/>
              </w:rPr>
              <w:t>Verontrustende berichten</w:t>
            </w:r>
          </w:p>
          <w:p w14:paraId="2F214DD5" w14:textId="77777777" w:rsidR="00E65930" w:rsidRPr="00FF48BE" w:rsidRDefault="00E65930" w:rsidP="007C4DCE">
            <w:pPr>
              <w:spacing w:before="100" w:beforeAutospacing="1" w:after="100" w:afterAutospacing="1"/>
              <w:rPr>
                <w:rFonts w:ascii="Arial" w:eastAsia="Times New Roman" w:hAnsi="Arial" w:cs="Arial"/>
                <w:sz w:val="24"/>
                <w:szCs w:val="24"/>
                <w:lang w:eastAsia="nl-NL"/>
              </w:rPr>
            </w:pPr>
            <w:r w:rsidRPr="00FF48BE">
              <w:rPr>
                <w:rFonts w:ascii="Arial" w:eastAsia="Times New Roman" w:hAnsi="Arial" w:cs="Arial"/>
                <w:sz w:val="24"/>
                <w:szCs w:val="24"/>
                <w:lang w:eastAsia="nl-NL"/>
              </w:rPr>
              <w:t xml:space="preserve">Op 11 juni 2022 stuurde de man al verontrustende WhatsApp-berichten naar zijn ex-vriendin. ‘Een mes in beide ogen ga ik bij jou doen’ en ‘100 procent blindheid verdien je’. De man leek toen al rekening te houden met een veroordeling. </w:t>
            </w:r>
            <w:r>
              <w:rPr>
                <w:rFonts w:ascii="Arial" w:eastAsia="Times New Roman" w:hAnsi="Arial" w:cs="Arial"/>
                <w:sz w:val="24"/>
                <w:szCs w:val="24"/>
                <w:lang w:eastAsia="nl-NL"/>
              </w:rPr>
              <w:br/>
            </w:r>
            <w:r w:rsidRPr="00FF48BE">
              <w:rPr>
                <w:rFonts w:ascii="Arial" w:eastAsia="Times New Roman" w:hAnsi="Arial" w:cs="Arial"/>
                <w:sz w:val="24"/>
                <w:szCs w:val="24"/>
                <w:lang w:eastAsia="nl-NL"/>
              </w:rPr>
              <w:t>,,Ik zal lachen in de gevangenis, want zo ben ik.”</w:t>
            </w:r>
          </w:p>
          <w:p w14:paraId="2BB3BF45" w14:textId="77777777" w:rsidR="00E65930" w:rsidRPr="00FF48BE" w:rsidRDefault="00E65930" w:rsidP="007C4DCE">
            <w:pPr>
              <w:spacing w:before="100" w:beforeAutospacing="1" w:after="100" w:afterAutospacing="1"/>
              <w:rPr>
                <w:rFonts w:ascii="Arial" w:eastAsia="Times New Roman" w:hAnsi="Arial" w:cs="Arial"/>
                <w:sz w:val="24"/>
                <w:szCs w:val="24"/>
                <w:lang w:eastAsia="nl-NL"/>
              </w:rPr>
            </w:pPr>
            <w:r w:rsidRPr="00FF48BE">
              <w:rPr>
                <w:rFonts w:ascii="Arial" w:eastAsia="Times New Roman" w:hAnsi="Arial" w:cs="Arial"/>
                <w:sz w:val="24"/>
                <w:szCs w:val="24"/>
                <w:lang w:eastAsia="nl-NL"/>
              </w:rPr>
              <w:t xml:space="preserve">De rechtbank constateerde dat uit de WhatsApp-berichten ontegenzeggelijk bleek dat de </w:t>
            </w:r>
            <w:proofErr w:type="spellStart"/>
            <w:r w:rsidRPr="00FF48BE">
              <w:rPr>
                <w:rFonts w:ascii="Arial" w:eastAsia="Times New Roman" w:hAnsi="Arial" w:cs="Arial"/>
                <w:sz w:val="24"/>
                <w:szCs w:val="24"/>
                <w:lang w:eastAsia="nl-NL"/>
              </w:rPr>
              <w:t>Ossenaar</w:t>
            </w:r>
            <w:proofErr w:type="spellEnd"/>
            <w:r w:rsidRPr="00FF48BE">
              <w:rPr>
                <w:rFonts w:ascii="Arial" w:eastAsia="Times New Roman" w:hAnsi="Arial" w:cs="Arial"/>
                <w:sz w:val="24"/>
                <w:szCs w:val="24"/>
                <w:lang w:eastAsia="nl-NL"/>
              </w:rPr>
              <w:t xml:space="preserve"> zich al een week voor de steekpartij had voorgenomen om het slachtoffer te verminken.</w:t>
            </w:r>
          </w:p>
        </w:tc>
      </w:tr>
    </w:tbl>
    <w:p w14:paraId="6506094F" w14:textId="77777777" w:rsidR="00E65930" w:rsidRDefault="00E65930" w:rsidP="00E65930">
      <w:r>
        <w:t>Naar: Brabants Dagblad 02-02-2023</w:t>
      </w:r>
    </w:p>
    <w:p w14:paraId="33A01589" w14:textId="77777777" w:rsidR="00E65930" w:rsidRDefault="00E65930" w:rsidP="00E65930"/>
    <w:p w14:paraId="1F66E996" w14:textId="77777777" w:rsidR="00E65930" w:rsidRPr="00FD0CA4" w:rsidRDefault="00E65930" w:rsidP="00E65930">
      <w:pPr>
        <w:rPr>
          <w:rFonts w:ascii="Arial" w:hAnsi="Arial" w:cs="Arial"/>
          <w:sz w:val="24"/>
          <w:szCs w:val="24"/>
        </w:rPr>
      </w:pPr>
      <w:r w:rsidRPr="00FD0CA4">
        <w:rPr>
          <w:rFonts w:ascii="Arial" w:hAnsi="Arial" w:cs="Arial"/>
          <w:sz w:val="24"/>
          <w:szCs w:val="24"/>
        </w:rPr>
        <w:lastRenderedPageBreak/>
        <w:t>Lees bron 1</w:t>
      </w:r>
    </w:p>
    <w:p w14:paraId="4A1BD78A" w14:textId="77777777" w:rsidR="00E65930" w:rsidRDefault="00E65930" w:rsidP="00E65930">
      <w:pPr>
        <w:rPr>
          <w:rFonts w:ascii="Arial" w:hAnsi="Arial" w:cs="Arial"/>
          <w:sz w:val="24"/>
          <w:szCs w:val="24"/>
        </w:rPr>
      </w:pPr>
      <w:r>
        <w:rPr>
          <w:rFonts w:ascii="Arial" w:hAnsi="Arial" w:cs="Arial"/>
          <w:sz w:val="24"/>
          <w:szCs w:val="24"/>
        </w:rPr>
        <w:t>Er kunnen drie strategieën onderscheiden worden bij het bestrijden van criminaliteit:</w:t>
      </w:r>
    </w:p>
    <w:p w14:paraId="29289DE1" w14:textId="77777777" w:rsidR="00E65930" w:rsidRDefault="00E65930" w:rsidP="00E65930">
      <w:pPr>
        <w:pStyle w:val="Lijstalinea"/>
        <w:numPr>
          <w:ilvl w:val="0"/>
          <w:numId w:val="1"/>
        </w:numPr>
        <w:rPr>
          <w:rFonts w:ascii="Arial" w:hAnsi="Arial" w:cs="Arial"/>
          <w:sz w:val="24"/>
          <w:szCs w:val="24"/>
        </w:rPr>
      </w:pPr>
      <w:r>
        <w:rPr>
          <w:rFonts w:ascii="Arial" w:hAnsi="Arial" w:cs="Arial"/>
          <w:sz w:val="24"/>
          <w:szCs w:val="24"/>
        </w:rPr>
        <w:t>Rechtshandhaving;</w:t>
      </w:r>
    </w:p>
    <w:p w14:paraId="163D84ED" w14:textId="77777777" w:rsidR="00E65930" w:rsidRDefault="00E65930" w:rsidP="00E65930">
      <w:pPr>
        <w:pStyle w:val="Lijstalinea"/>
        <w:numPr>
          <w:ilvl w:val="0"/>
          <w:numId w:val="1"/>
        </w:numPr>
        <w:rPr>
          <w:rFonts w:ascii="Arial" w:hAnsi="Arial" w:cs="Arial"/>
          <w:sz w:val="24"/>
          <w:szCs w:val="24"/>
        </w:rPr>
      </w:pPr>
      <w:r>
        <w:rPr>
          <w:rFonts w:ascii="Arial" w:hAnsi="Arial" w:cs="Arial"/>
          <w:sz w:val="24"/>
          <w:szCs w:val="24"/>
        </w:rPr>
        <w:t xml:space="preserve">Ondersteuning en hulpverlening </w:t>
      </w:r>
    </w:p>
    <w:p w14:paraId="512136D0" w14:textId="77777777" w:rsidR="00E65930" w:rsidRDefault="00E65930" w:rsidP="00E65930">
      <w:pPr>
        <w:pStyle w:val="Lijstalinea"/>
        <w:numPr>
          <w:ilvl w:val="0"/>
          <w:numId w:val="1"/>
        </w:numPr>
        <w:rPr>
          <w:rFonts w:ascii="Arial" w:hAnsi="Arial" w:cs="Arial"/>
          <w:sz w:val="24"/>
          <w:szCs w:val="24"/>
        </w:rPr>
      </w:pPr>
      <w:r>
        <w:rPr>
          <w:rFonts w:ascii="Arial" w:hAnsi="Arial" w:cs="Arial"/>
          <w:sz w:val="24"/>
          <w:szCs w:val="24"/>
        </w:rPr>
        <w:t>Beperken tot gelegenheid</w:t>
      </w:r>
    </w:p>
    <w:p w14:paraId="0240A4AE" w14:textId="77777777" w:rsidR="00E65930" w:rsidRDefault="00E65930" w:rsidP="00E65930">
      <w:pPr>
        <w:rPr>
          <w:rFonts w:ascii="Arial" w:hAnsi="Arial" w:cs="Arial"/>
          <w:sz w:val="24"/>
          <w:szCs w:val="24"/>
        </w:rPr>
      </w:pPr>
    </w:p>
    <w:p w14:paraId="04FA55E5" w14:textId="77777777" w:rsidR="00E65930" w:rsidRDefault="00E65930" w:rsidP="00E65930">
      <w:pPr>
        <w:pStyle w:val="Lijstalinea"/>
        <w:numPr>
          <w:ilvl w:val="0"/>
          <w:numId w:val="2"/>
        </w:numPr>
        <w:rPr>
          <w:rFonts w:ascii="Arial" w:hAnsi="Arial" w:cs="Arial"/>
          <w:sz w:val="24"/>
          <w:szCs w:val="24"/>
        </w:rPr>
      </w:pPr>
      <w:r w:rsidRPr="00DB3BD7">
        <w:rPr>
          <w:rFonts w:ascii="Arial" w:hAnsi="Arial" w:cs="Arial"/>
          <w:sz w:val="24"/>
          <w:szCs w:val="24"/>
        </w:rPr>
        <w:t xml:space="preserve">Leg uit dat elk van de drie strategieën te herkennen </w:t>
      </w:r>
      <w:r>
        <w:rPr>
          <w:rFonts w:ascii="Arial" w:hAnsi="Arial" w:cs="Arial"/>
          <w:sz w:val="24"/>
          <w:szCs w:val="24"/>
        </w:rPr>
        <w:t>is in bron 1.</w:t>
      </w:r>
      <w:r>
        <w:rPr>
          <w:rFonts w:ascii="Arial" w:hAnsi="Arial" w:cs="Arial"/>
          <w:sz w:val="24"/>
          <w:szCs w:val="24"/>
        </w:rPr>
        <w:br/>
        <w:t>Gebruik in je uitleg:</w:t>
      </w:r>
    </w:p>
    <w:p w14:paraId="12BDEBE4" w14:textId="77777777" w:rsidR="00E65930" w:rsidRDefault="00E65930" w:rsidP="00E65930">
      <w:pPr>
        <w:pStyle w:val="Lijstalinea"/>
        <w:numPr>
          <w:ilvl w:val="0"/>
          <w:numId w:val="3"/>
        </w:numPr>
        <w:rPr>
          <w:rFonts w:ascii="Arial" w:hAnsi="Arial" w:cs="Arial"/>
          <w:sz w:val="24"/>
          <w:szCs w:val="24"/>
        </w:rPr>
      </w:pPr>
      <w:r>
        <w:rPr>
          <w:rFonts w:ascii="Arial" w:hAnsi="Arial" w:cs="Arial"/>
          <w:sz w:val="24"/>
          <w:szCs w:val="24"/>
        </w:rPr>
        <w:t>Een kenmerk van elke strategie;</w:t>
      </w:r>
    </w:p>
    <w:p w14:paraId="1B0F4F0E" w14:textId="77777777" w:rsidR="00E65930" w:rsidRDefault="00E65930" w:rsidP="00E65930">
      <w:pPr>
        <w:pStyle w:val="Lijstalinea"/>
        <w:numPr>
          <w:ilvl w:val="0"/>
          <w:numId w:val="3"/>
        </w:numPr>
        <w:rPr>
          <w:rFonts w:ascii="Arial" w:hAnsi="Arial" w:cs="Arial"/>
          <w:sz w:val="24"/>
          <w:szCs w:val="24"/>
        </w:rPr>
      </w:pPr>
      <w:r>
        <w:rPr>
          <w:rFonts w:ascii="Arial" w:hAnsi="Arial" w:cs="Arial"/>
          <w:sz w:val="24"/>
          <w:szCs w:val="24"/>
        </w:rPr>
        <w:t>Informatie uit bron 1.</w:t>
      </w:r>
    </w:p>
    <w:p w14:paraId="35589062" w14:textId="77777777" w:rsidR="00E65930" w:rsidRDefault="00E65930" w:rsidP="00E65930">
      <w:pPr>
        <w:rPr>
          <w:rFonts w:ascii="Arial" w:hAnsi="Arial" w:cs="Arial"/>
          <w:sz w:val="24"/>
          <w:szCs w:val="24"/>
        </w:rPr>
      </w:pPr>
    </w:p>
    <w:p w14:paraId="21A7DBF4" w14:textId="77777777" w:rsidR="00E65930" w:rsidRDefault="00E65930" w:rsidP="00E65930">
      <w:pPr>
        <w:pStyle w:val="Lijstalinea"/>
        <w:numPr>
          <w:ilvl w:val="0"/>
          <w:numId w:val="2"/>
        </w:numPr>
        <w:rPr>
          <w:rFonts w:ascii="Arial" w:hAnsi="Arial" w:cs="Arial"/>
          <w:sz w:val="24"/>
          <w:szCs w:val="24"/>
        </w:rPr>
      </w:pPr>
      <w:r>
        <w:rPr>
          <w:rFonts w:ascii="Arial" w:hAnsi="Arial" w:cs="Arial"/>
          <w:sz w:val="24"/>
          <w:szCs w:val="24"/>
        </w:rPr>
        <w:t xml:space="preserve">Welke hoofdstraf is er opgelegd aan de dader in bron 1? </w:t>
      </w:r>
      <w:r>
        <w:rPr>
          <w:rFonts w:ascii="Arial" w:hAnsi="Arial" w:cs="Arial"/>
          <w:sz w:val="24"/>
          <w:szCs w:val="24"/>
        </w:rPr>
        <w:br/>
        <w:t>Gebruik in je uitleg:</w:t>
      </w:r>
    </w:p>
    <w:p w14:paraId="3FADE164" w14:textId="77777777" w:rsidR="00E65930" w:rsidRDefault="00E65930" w:rsidP="00E65930">
      <w:pPr>
        <w:pStyle w:val="Lijstalinea"/>
        <w:numPr>
          <w:ilvl w:val="0"/>
          <w:numId w:val="3"/>
        </w:numPr>
        <w:rPr>
          <w:rFonts w:ascii="Arial" w:hAnsi="Arial" w:cs="Arial"/>
          <w:sz w:val="24"/>
          <w:szCs w:val="24"/>
        </w:rPr>
      </w:pPr>
      <w:r>
        <w:rPr>
          <w:rFonts w:ascii="Arial" w:hAnsi="Arial" w:cs="Arial"/>
          <w:sz w:val="24"/>
          <w:szCs w:val="24"/>
        </w:rPr>
        <w:t>De soort hoofdstraf;</w:t>
      </w:r>
    </w:p>
    <w:p w14:paraId="0CAC8EF0" w14:textId="77777777" w:rsidR="00E65930" w:rsidRDefault="00E65930" w:rsidP="00E65930">
      <w:pPr>
        <w:pStyle w:val="Lijstalinea"/>
        <w:numPr>
          <w:ilvl w:val="0"/>
          <w:numId w:val="3"/>
        </w:numPr>
        <w:rPr>
          <w:rFonts w:ascii="Arial" w:hAnsi="Arial" w:cs="Arial"/>
          <w:sz w:val="24"/>
          <w:szCs w:val="24"/>
        </w:rPr>
      </w:pPr>
      <w:r>
        <w:rPr>
          <w:rFonts w:ascii="Arial" w:hAnsi="Arial" w:cs="Arial"/>
          <w:sz w:val="24"/>
          <w:szCs w:val="24"/>
        </w:rPr>
        <w:t>Informatie uit bron 1;</w:t>
      </w:r>
    </w:p>
    <w:p w14:paraId="52F441A3" w14:textId="77777777" w:rsidR="00E65930" w:rsidRDefault="00E65930" w:rsidP="00E65930">
      <w:pPr>
        <w:rPr>
          <w:rFonts w:ascii="Arial" w:hAnsi="Arial" w:cs="Arial"/>
          <w:sz w:val="24"/>
          <w:szCs w:val="24"/>
        </w:rPr>
      </w:pPr>
    </w:p>
    <w:p w14:paraId="7F86E9BF" w14:textId="77777777" w:rsidR="00E65930" w:rsidRDefault="00E65930" w:rsidP="00E65930">
      <w:pPr>
        <w:pStyle w:val="Lijstalinea"/>
        <w:numPr>
          <w:ilvl w:val="0"/>
          <w:numId w:val="2"/>
        </w:numPr>
        <w:rPr>
          <w:rFonts w:ascii="Arial" w:hAnsi="Arial" w:cs="Arial"/>
          <w:sz w:val="24"/>
          <w:szCs w:val="24"/>
        </w:rPr>
      </w:pPr>
      <w:r>
        <w:rPr>
          <w:rFonts w:ascii="Arial" w:hAnsi="Arial" w:cs="Arial"/>
          <w:sz w:val="24"/>
          <w:szCs w:val="24"/>
        </w:rPr>
        <w:t>Welke maatregelen zijn opgelegd aan de dader in bron 1?</w:t>
      </w:r>
      <w:r>
        <w:rPr>
          <w:rFonts w:ascii="Arial" w:hAnsi="Arial" w:cs="Arial"/>
          <w:sz w:val="24"/>
          <w:szCs w:val="24"/>
        </w:rPr>
        <w:br/>
        <w:t>Noem er twee.</w:t>
      </w:r>
    </w:p>
    <w:p w14:paraId="75C234ED" w14:textId="77777777" w:rsidR="00E65930" w:rsidRDefault="00E65930" w:rsidP="00E65930">
      <w:pPr>
        <w:rPr>
          <w:rFonts w:ascii="Arial" w:hAnsi="Arial" w:cs="Arial"/>
          <w:sz w:val="24"/>
          <w:szCs w:val="24"/>
        </w:rPr>
      </w:pPr>
    </w:p>
    <w:p w14:paraId="367561B5" w14:textId="77777777" w:rsidR="00E65930" w:rsidRDefault="00E65930" w:rsidP="00E65930">
      <w:pPr>
        <w:pStyle w:val="Lijstalinea"/>
        <w:numPr>
          <w:ilvl w:val="0"/>
          <w:numId w:val="2"/>
        </w:numPr>
        <w:rPr>
          <w:rFonts w:ascii="Arial" w:hAnsi="Arial" w:cs="Arial"/>
          <w:sz w:val="24"/>
          <w:szCs w:val="24"/>
        </w:rPr>
      </w:pPr>
      <w:r>
        <w:rPr>
          <w:rFonts w:ascii="Arial" w:hAnsi="Arial" w:cs="Arial"/>
          <w:sz w:val="24"/>
          <w:szCs w:val="24"/>
        </w:rPr>
        <w:t>Wat wordt bedoeld met recidive?</w:t>
      </w:r>
      <w:r>
        <w:rPr>
          <w:rFonts w:ascii="Arial" w:hAnsi="Arial" w:cs="Arial"/>
          <w:sz w:val="24"/>
          <w:szCs w:val="24"/>
        </w:rPr>
        <w:br/>
        <w:t xml:space="preserve">Geef daarna aan op welke manier recidive te herkennen is in bron 1. </w:t>
      </w:r>
    </w:p>
    <w:p w14:paraId="50322F19" w14:textId="77777777" w:rsidR="00E65930" w:rsidRPr="003D35F4" w:rsidRDefault="00E65930" w:rsidP="00E65930">
      <w:pPr>
        <w:pStyle w:val="Lijstalinea"/>
        <w:rPr>
          <w:rFonts w:ascii="Arial" w:hAnsi="Arial" w:cs="Arial"/>
          <w:sz w:val="24"/>
          <w:szCs w:val="24"/>
        </w:rPr>
      </w:pPr>
    </w:p>
    <w:p w14:paraId="3045C3D3" w14:textId="77777777" w:rsidR="00E65930" w:rsidRPr="003D35F4" w:rsidRDefault="00E65930" w:rsidP="00E65930">
      <w:pPr>
        <w:rPr>
          <w:rFonts w:ascii="Arial" w:hAnsi="Arial" w:cs="Arial"/>
          <w:sz w:val="24"/>
          <w:szCs w:val="24"/>
        </w:rPr>
      </w:pPr>
      <w:r>
        <w:rPr>
          <w:rFonts w:ascii="Arial" w:hAnsi="Arial" w:cs="Arial"/>
          <w:sz w:val="24"/>
          <w:szCs w:val="24"/>
        </w:rPr>
        <w:t>Gebruik H5.1 voor vraag 5</w:t>
      </w:r>
    </w:p>
    <w:p w14:paraId="7F764526" w14:textId="77777777" w:rsidR="00E65930" w:rsidRPr="006653E1" w:rsidRDefault="00E65930" w:rsidP="00E65930">
      <w:pPr>
        <w:pStyle w:val="Lijstalinea"/>
        <w:rPr>
          <w:rFonts w:ascii="Arial" w:hAnsi="Arial" w:cs="Arial"/>
          <w:sz w:val="24"/>
          <w:szCs w:val="24"/>
        </w:rPr>
      </w:pPr>
    </w:p>
    <w:p w14:paraId="7747B84A" w14:textId="77777777" w:rsidR="00E65930" w:rsidRDefault="00E65930" w:rsidP="00E65930">
      <w:pPr>
        <w:rPr>
          <w:rFonts w:ascii="Arial" w:hAnsi="Arial" w:cs="Arial"/>
          <w:sz w:val="24"/>
          <w:szCs w:val="24"/>
        </w:rPr>
      </w:pPr>
      <w:r>
        <w:rPr>
          <w:rFonts w:ascii="Arial" w:hAnsi="Arial" w:cs="Arial"/>
          <w:sz w:val="24"/>
          <w:szCs w:val="24"/>
        </w:rPr>
        <w:t xml:space="preserve">      5A. Welk onderdeel van het vonnis tegen de 42- jarige dader past bij de liberale </w:t>
      </w:r>
      <w:r>
        <w:rPr>
          <w:rFonts w:ascii="Arial" w:hAnsi="Arial" w:cs="Arial"/>
          <w:sz w:val="24"/>
          <w:szCs w:val="24"/>
        </w:rPr>
        <w:br/>
        <w:t xml:space="preserve">             visie op het aanpakken van criminaliteit?</w:t>
      </w:r>
      <w:r>
        <w:rPr>
          <w:rFonts w:ascii="Arial" w:hAnsi="Arial" w:cs="Arial"/>
          <w:sz w:val="24"/>
          <w:szCs w:val="24"/>
        </w:rPr>
        <w:br/>
        <w:t xml:space="preserve">             Gebruik in je uitleg:</w:t>
      </w:r>
      <w:r>
        <w:rPr>
          <w:rFonts w:ascii="Arial" w:hAnsi="Arial" w:cs="Arial"/>
          <w:sz w:val="24"/>
          <w:szCs w:val="24"/>
        </w:rPr>
        <w:br/>
        <w:t xml:space="preserve">              - een uitgangspunt van de liberale visie bij het aanpakken van criminaliteit;</w:t>
      </w:r>
      <w:r>
        <w:rPr>
          <w:rFonts w:ascii="Arial" w:hAnsi="Arial" w:cs="Arial"/>
          <w:sz w:val="24"/>
          <w:szCs w:val="24"/>
        </w:rPr>
        <w:br/>
        <w:t xml:space="preserve">              - informatie uit bron 1. </w:t>
      </w:r>
      <w:r>
        <w:rPr>
          <w:rFonts w:ascii="Arial" w:hAnsi="Arial" w:cs="Arial"/>
          <w:sz w:val="24"/>
          <w:szCs w:val="24"/>
        </w:rPr>
        <w:br/>
      </w:r>
    </w:p>
    <w:p w14:paraId="1575E7E5" w14:textId="77777777" w:rsidR="00E65930" w:rsidRPr="003D35F4" w:rsidRDefault="00E65930" w:rsidP="00E65930">
      <w:pPr>
        <w:rPr>
          <w:rFonts w:ascii="Arial" w:hAnsi="Arial" w:cs="Arial"/>
          <w:sz w:val="24"/>
          <w:szCs w:val="24"/>
        </w:rPr>
      </w:pPr>
      <w:r>
        <w:rPr>
          <w:rFonts w:ascii="Arial" w:hAnsi="Arial" w:cs="Arial"/>
          <w:sz w:val="24"/>
          <w:szCs w:val="24"/>
        </w:rPr>
        <w:t xml:space="preserve">      5B. Welk onderdeel van het vonnis tegen de 42- jarige dader past bij de sociaal- </w:t>
      </w:r>
      <w:r>
        <w:rPr>
          <w:rFonts w:ascii="Arial" w:hAnsi="Arial" w:cs="Arial"/>
          <w:sz w:val="24"/>
          <w:szCs w:val="24"/>
        </w:rPr>
        <w:br/>
        <w:t xml:space="preserve">            democratische visie op het aanpakken van criminaliteit?</w:t>
      </w:r>
      <w:r>
        <w:rPr>
          <w:rFonts w:ascii="Arial" w:hAnsi="Arial" w:cs="Arial"/>
          <w:sz w:val="24"/>
          <w:szCs w:val="24"/>
        </w:rPr>
        <w:br/>
        <w:t xml:space="preserve">            Gebruik in je uitleg:</w:t>
      </w:r>
      <w:r>
        <w:rPr>
          <w:rFonts w:ascii="Arial" w:hAnsi="Arial" w:cs="Arial"/>
          <w:sz w:val="24"/>
          <w:szCs w:val="24"/>
        </w:rPr>
        <w:br/>
        <w:t xml:space="preserve">              - een uitgangspunt van de sociaal- democratische visie bij het aanpakken </w:t>
      </w:r>
      <w:r>
        <w:rPr>
          <w:rFonts w:ascii="Arial" w:hAnsi="Arial" w:cs="Arial"/>
          <w:sz w:val="24"/>
          <w:szCs w:val="24"/>
        </w:rPr>
        <w:br/>
        <w:t xml:space="preserve">                van criminaliteit;</w:t>
      </w:r>
      <w:r>
        <w:rPr>
          <w:rFonts w:ascii="Arial" w:hAnsi="Arial" w:cs="Arial"/>
          <w:sz w:val="24"/>
          <w:szCs w:val="24"/>
        </w:rPr>
        <w:br/>
        <w:t xml:space="preserve">              - informatie uit bron 1. </w:t>
      </w:r>
      <w:r>
        <w:rPr>
          <w:rFonts w:ascii="Arial" w:hAnsi="Arial" w:cs="Arial"/>
          <w:sz w:val="24"/>
          <w:szCs w:val="24"/>
        </w:rPr>
        <w:br/>
      </w:r>
    </w:p>
    <w:p w14:paraId="700E8864" w14:textId="77777777" w:rsidR="00822E26" w:rsidRDefault="00822E26"/>
    <w:sectPr w:rsidR="00822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2A3"/>
    <w:multiLevelType w:val="hybridMultilevel"/>
    <w:tmpl w:val="D2C42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912F82"/>
    <w:multiLevelType w:val="hybridMultilevel"/>
    <w:tmpl w:val="A970E148"/>
    <w:lvl w:ilvl="0" w:tplc="BF4079AE">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C85237F"/>
    <w:multiLevelType w:val="hybridMultilevel"/>
    <w:tmpl w:val="A7A4A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3113333">
    <w:abstractNumId w:val="2"/>
  </w:num>
  <w:num w:numId="2" w16cid:durableId="755899785">
    <w:abstractNumId w:val="0"/>
  </w:num>
  <w:num w:numId="3" w16cid:durableId="131448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30"/>
    <w:rsid w:val="00822E26"/>
    <w:rsid w:val="00E65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D7F7"/>
  <w15:chartTrackingRefBased/>
  <w15:docId w15:val="{885A2E74-3365-4EAB-BD27-17E756E6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59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65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5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3111</Characters>
  <Application>Microsoft Office Word</Application>
  <DocSecurity>0</DocSecurity>
  <Lines>25</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2023-03-03T10:42:00Z</dcterms:created>
  <dcterms:modified xsi:type="dcterms:W3CDTF">2023-03-03T10:43:00Z</dcterms:modified>
</cp:coreProperties>
</file>